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15" w:rsidRDefault="00307315" w:rsidP="00307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1"/>
          <w:szCs w:val="21"/>
        </w:rPr>
      </w:pPr>
      <w:r w:rsidRPr="009C0439">
        <w:rPr>
          <w:b/>
          <w:sz w:val="21"/>
          <w:szCs w:val="21"/>
        </w:rPr>
        <w:t>Goal:</w:t>
      </w:r>
      <w:r>
        <w:rPr>
          <w:sz w:val="21"/>
          <w:szCs w:val="21"/>
        </w:rPr>
        <w:t xml:space="preserve"> </w:t>
      </w:r>
    </w:p>
    <w:p w:rsidR="00307315" w:rsidRDefault="00307315" w:rsidP="00307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1"/>
          <w:szCs w:val="21"/>
        </w:rPr>
      </w:pPr>
      <w:r w:rsidRPr="00CF45C1">
        <w:rPr>
          <w:sz w:val="21"/>
          <w:szCs w:val="21"/>
        </w:rPr>
        <w:t xml:space="preserve">Gifted students will be able to abstract meaning </w:t>
      </w:r>
      <w:r>
        <w:rPr>
          <w:sz w:val="21"/>
          <w:szCs w:val="21"/>
        </w:rPr>
        <w:t xml:space="preserve">(from online exhibits) </w:t>
      </w:r>
      <w:r w:rsidRPr="00CF45C1">
        <w:rPr>
          <w:sz w:val="21"/>
          <w:szCs w:val="21"/>
        </w:rPr>
        <w:t>and apply to new situations</w:t>
      </w:r>
      <w:r>
        <w:rPr>
          <w:sz w:val="21"/>
          <w:szCs w:val="21"/>
        </w:rPr>
        <w:t xml:space="preserve"> (their personal exhibit)</w:t>
      </w:r>
      <w:r w:rsidRPr="00CF45C1">
        <w:rPr>
          <w:sz w:val="21"/>
          <w:szCs w:val="21"/>
        </w:rPr>
        <w:t>.</w:t>
      </w:r>
    </w:p>
    <w:p w:rsidR="00307315" w:rsidRPr="00CF45C1" w:rsidRDefault="00307315" w:rsidP="00307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1"/>
          <w:szCs w:val="21"/>
        </w:rPr>
      </w:pPr>
      <w:r w:rsidRPr="00CF45C1">
        <w:rPr>
          <w:sz w:val="21"/>
          <w:szCs w:val="21"/>
        </w:rPr>
        <w:t>Gifted students will be able to evaluate and analyze information by judging worth, credibility, accuracy, clarity, and sort out extraneous information.</w:t>
      </w:r>
    </w:p>
    <w:p w:rsidR="00307315" w:rsidRPr="00CF45C1" w:rsidRDefault="00307315" w:rsidP="00307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1"/>
          <w:szCs w:val="21"/>
        </w:rPr>
      </w:pPr>
    </w:p>
    <w:p w:rsidR="00307315" w:rsidRPr="00DD211A" w:rsidRDefault="00307315" w:rsidP="00307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S</w:t>
      </w:r>
      <w:r w:rsidRPr="009C0439">
        <w:rPr>
          <w:b/>
        </w:rPr>
        <w:t>trategies and models:</w:t>
      </w:r>
      <w:r>
        <w:t xml:space="preserve"> Kaplan, parallel curriculum, differentiation based on interest, technology integration.</w:t>
      </w:r>
    </w:p>
    <w:p w:rsidR="00C73159" w:rsidRDefault="00C73159">
      <w:bookmarkStart w:id="0" w:name="_GoBack"/>
      <w:bookmarkEnd w:id="0"/>
      <w:r w:rsidRPr="00C73159">
        <w:rPr>
          <w:b/>
        </w:rPr>
        <w:t>Directions:</w:t>
      </w:r>
      <w:r>
        <w:t xml:space="preserve"> Examine three of the onli</w:t>
      </w:r>
      <w:r w:rsidR="00DD211A">
        <w:t>ne museum exhibits listed below in order to understand how artifacts, historical knowledge and great writing converge to create dynamic, multidisciplinary and multisensory learning experiences.</w:t>
      </w:r>
    </w:p>
    <w:p w:rsidR="00C73159" w:rsidRDefault="00C73159">
      <w:r w:rsidRPr="00C73159">
        <w:rPr>
          <w:b/>
        </w:rPr>
        <w:t>Cold War</w:t>
      </w:r>
      <w:r>
        <w:tab/>
      </w:r>
      <w:r>
        <w:tab/>
      </w:r>
      <w:r>
        <w:tab/>
      </w:r>
      <w:r w:rsidR="008B071C">
        <w:tab/>
      </w:r>
      <w:r w:rsidRPr="00C73159">
        <w:t>http://www.npg.si.edu/exhibit/coldwar/</w:t>
      </w:r>
    </w:p>
    <w:p w:rsidR="00C73159" w:rsidRPr="00C73159" w:rsidRDefault="00C73159" w:rsidP="00C73159">
      <w:r w:rsidRPr="00C73159">
        <w:rPr>
          <w:b/>
        </w:rPr>
        <w:t>Cuban Missile Crisis</w:t>
      </w:r>
      <w:r>
        <w:tab/>
      </w:r>
      <w:r>
        <w:tab/>
      </w:r>
      <w:r w:rsidR="008B071C">
        <w:tab/>
      </w:r>
      <w:r w:rsidRPr="00C73159">
        <w:t>http://microsites.jfklibrary.org/cmc/</w:t>
      </w:r>
    </w:p>
    <w:p w:rsidR="00C73159" w:rsidRPr="00C73159" w:rsidRDefault="00532403" w:rsidP="00C73159">
      <w:r w:rsidRPr="00532403">
        <w:rPr>
          <w:b/>
        </w:rPr>
        <w:t>America on the Move</w:t>
      </w:r>
      <w:r>
        <w:tab/>
      </w:r>
      <w:r>
        <w:tab/>
      </w:r>
      <w:r w:rsidR="008B071C">
        <w:tab/>
      </w:r>
      <w:r w:rsidRPr="00532403">
        <w:t>http://amhistory.si.edu/onthemove/exhibition/</w:t>
      </w:r>
    </w:p>
    <w:p w:rsidR="00C73159" w:rsidRDefault="008B071C" w:rsidP="00C73159">
      <w:r w:rsidRPr="008B071C">
        <w:rPr>
          <w:b/>
        </w:rPr>
        <w:t>The American Presidency</w:t>
      </w:r>
      <w:r>
        <w:tab/>
      </w:r>
      <w:r>
        <w:tab/>
      </w:r>
      <w:r w:rsidRPr="008B071C">
        <w:t>http://americanhistory.si.edu/presidency/</w:t>
      </w:r>
    </w:p>
    <w:p w:rsidR="00E57BC7" w:rsidRPr="00C73159" w:rsidRDefault="008B071C" w:rsidP="00C73159">
      <w:r w:rsidRPr="008B071C">
        <w:rPr>
          <w:b/>
        </w:rPr>
        <w:t>Japanese Internment</w:t>
      </w:r>
      <w:r>
        <w:tab/>
      </w:r>
      <w:r>
        <w:tab/>
      </w:r>
      <w:r>
        <w:tab/>
      </w:r>
      <w:r w:rsidRPr="008B071C">
        <w:t>http://amhistory.si.edu/perfectunion/experience/index.html</w:t>
      </w:r>
    </w:p>
    <w:p w:rsidR="008B071C" w:rsidRPr="008B071C" w:rsidRDefault="008B071C" w:rsidP="00C73159">
      <w:pPr>
        <w:rPr>
          <w:b/>
        </w:rPr>
      </w:pPr>
      <w:r w:rsidRPr="008B071C">
        <w:rPr>
          <w:b/>
        </w:rPr>
        <w:t>The Price of Freedom/Americans at War</w:t>
      </w:r>
      <w:r>
        <w:rPr>
          <w:b/>
        </w:rPr>
        <w:tab/>
      </w:r>
      <w:r w:rsidRPr="008B071C">
        <w:t>http://amhistory.si.edu/militaryhistory/</w:t>
      </w:r>
    </w:p>
    <w:p w:rsidR="00C73159" w:rsidRPr="00C73159" w:rsidRDefault="008B071C" w:rsidP="00C73159">
      <w:r w:rsidRPr="008B071C">
        <w:rPr>
          <w:b/>
        </w:rPr>
        <w:t>Separate is Not Equal</w:t>
      </w:r>
      <w:r>
        <w:tab/>
      </w:r>
      <w:r>
        <w:tab/>
      </w:r>
      <w:r>
        <w:tab/>
      </w:r>
      <w:r w:rsidRPr="008B071C">
        <w:t>http://americanhistory.si.edu/brown/</w:t>
      </w:r>
    </w:p>
    <w:p w:rsidR="00C73159" w:rsidRPr="00C73159" w:rsidRDefault="00935C22" w:rsidP="00C73159">
      <w:r w:rsidRPr="00935C22">
        <w:rPr>
          <w:b/>
        </w:rPr>
        <w:t>Sports History</w:t>
      </w:r>
      <w:r>
        <w:tab/>
      </w:r>
      <w:r>
        <w:tab/>
      </w:r>
      <w:r>
        <w:tab/>
      </w:r>
      <w:r>
        <w:tab/>
      </w:r>
      <w:r w:rsidRPr="00935C22">
        <w:t>http://amhistory.si.edu/sports/</w:t>
      </w:r>
    </w:p>
    <w:p w:rsidR="003474F3" w:rsidRDefault="003474F3" w:rsidP="00C73159"/>
    <w:p w:rsidR="00C73159" w:rsidRDefault="00307315" w:rsidP="00C73159">
      <w:r w:rsidRPr="00307315">
        <w:rPr>
          <w:b/>
        </w:rPr>
        <w:t>Directions:</w:t>
      </w:r>
      <w:r>
        <w:t xml:space="preserve"> </w:t>
      </w:r>
      <w:r w:rsidR="003474F3">
        <w:t>Complete the following questions using the online exhibits you examined above.</w:t>
      </w:r>
    </w:p>
    <w:p w:rsidR="00C73159" w:rsidRDefault="00C73159" w:rsidP="00367CFB">
      <w:pPr>
        <w:pStyle w:val="ListParagraph"/>
        <w:numPr>
          <w:ilvl w:val="0"/>
          <w:numId w:val="2"/>
        </w:numPr>
      </w:pPr>
      <w:r>
        <w:t>What patterns do you notice that make these online exhibits interesting?</w:t>
      </w:r>
    </w:p>
    <w:p w:rsidR="00C73159" w:rsidRDefault="00C73159" w:rsidP="00367CFB">
      <w:pPr>
        <w:pStyle w:val="ListParagraph"/>
        <w:numPr>
          <w:ilvl w:val="0"/>
          <w:numId w:val="2"/>
        </w:numPr>
      </w:pPr>
      <w:r>
        <w:t xml:space="preserve">What </w:t>
      </w:r>
      <w:r w:rsidR="003474F3">
        <w:t xml:space="preserve">patterns do you notice that </w:t>
      </w:r>
      <w:r w:rsidR="005712C0">
        <w:t>make</w:t>
      </w:r>
      <w:r>
        <w:t xml:space="preserve"> them informative?</w:t>
      </w:r>
    </w:p>
    <w:p w:rsidR="00DD211A" w:rsidRPr="00DD211A" w:rsidRDefault="009C0439" w:rsidP="00367CFB">
      <w:pPr>
        <w:pStyle w:val="ListParagraph"/>
        <w:numPr>
          <w:ilvl w:val="0"/>
          <w:numId w:val="2"/>
        </w:numPr>
      </w:pPr>
      <w:r>
        <w:t xml:space="preserve">What </w:t>
      </w:r>
      <w:r w:rsidR="003474F3">
        <w:t xml:space="preserve">patterns do you notice that </w:t>
      </w:r>
      <w:r w:rsidR="005712C0">
        <w:t>make</w:t>
      </w:r>
      <w:r>
        <w:t xml:space="preserve"> them user friendly?</w:t>
      </w:r>
      <w:r w:rsidR="00C73159">
        <w:t xml:space="preserve"> </w:t>
      </w:r>
    </w:p>
    <w:p w:rsidR="00DD211A" w:rsidRDefault="00DD211A" w:rsidP="00367CFB">
      <w:pPr>
        <w:pStyle w:val="ListParagraph"/>
        <w:numPr>
          <w:ilvl w:val="0"/>
          <w:numId w:val="2"/>
        </w:numPr>
      </w:pPr>
      <w:r>
        <w:t>Virtual Museums are dynamic, multidisciplinary and multisensory.  What do you think this means?</w:t>
      </w:r>
    </w:p>
    <w:p w:rsidR="00367CFB" w:rsidRDefault="00367CFB" w:rsidP="00367CFB">
      <w:pPr>
        <w:pStyle w:val="ListParagraph"/>
        <w:numPr>
          <w:ilvl w:val="0"/>
          <w:numId w:val="2"/>
        </w:numPr>
      </w:pPr>
      <w:r>
        <w:t xml:space="preserve">How might online museum exhibits shape </w:t>
      </w:r>
      <w:r w:rsidR="004E7E8C">
        <w:t>student education</w:t>
      </w:r>
      <w:r>
        <w:t xml:space="preserve"> over time?</w:t>
      </w:r>
    </w:p>
    <w:p w:rsidR="00367CFB" w:rsidRDefault="00367CFB" w:rsidP="00367CFB">
      <w:pPr>
        <w:pStyle w:val="ListParagraph"/>
      </w:pPr>
    </w:p>
    <w:p w:rsidR="00B27E30" w:rsidRDefault="00B27E30" w:rsidP="00DD211A"/>
    <w:p w:rsidR="009C0439" w:rsidRDefault="009C0439" w:rsidP="00DD211A"/>
    <w:sectPr w:rsidR="009C04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59" w:rsidRDefault="00C73159" w:rsidP="00C73159">
      <w:pPr>
        <w:spacing w:after="0" w:line="240" w:lineRule="auto"/>
      </w:pPr>
      <w:r>
        <w:separator/>
      </w:r>
    </w:p>
  </w:endnote>
  <w:endnote w:type="continuationSeparator" w:id="0">
    <w:p w:rsidR="00C73159" w:rsidRDefault="00C73159" w:rsidP="00C7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59" w:rsidRDefault="00C73159" w:rsidP="00C73159">
      <w:pPr>
        <w:spacing w:after="0" w:line="240" w:lineRule="auto"/>
      </w:pPr>
      <w:r>
        <w:separator/>
      </w:r>
    </w:p>
  </w:footnote>
  <w:footnote w:type="continuationSeparator" w:id="0">
    <w:p w:rsidR="00C73159" w:rsidRDefault="00C73159" w:rsidP="00C7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59" w:rsidRPr="00C73159" w:rsidRDefault="00C73159" w:rsidP="00C73159">
    <w:pPr>
      <w:pStyle w:val="Header"/>
      <w:jc w:val="center"/>
      <w:rPr>
        <w:b/>
      </w:rPr>
    </w:pPr>
    <w:r w:rsidRPr="00C73159">
      <w:rPr>
        <w:b/>
      </w:rPr>
      <w:t>Online Museum Exhibits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4038B"/>
    <w:multiLevelType w:val="hybridMultilevel"/>
    <w:tmpl w:val="EBAE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F6BD0"/>
    <w:multiLevelType w:val="hybridMultilevel"/>
    <w:tmpl w:val="96747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59"/>
    <w:rsid w:val="001943F8"/>
    <w:rsid w:val="00307315"/>
    <w:rsid w:val="003474F3"/>
    <w:rsid w:val="00367CFB"/>
    <w:rsid w:val="00481F80"/>
    <w:rsid w:val="004E7E8C"/>
    <w:rsid w:val="00532403"/>
    <w:rsid w:val="005712C0"/>
    <w:rsid w:val="008B071C"/>
    <w:rsid w:val="00935C22"/>
    <w:rsid w:val="009C0439"/>
    <w:rsid w:val="00B27E30"/>
    <w:rsid w:val="00C73159"/>
    <w:rsid w:val="00DD211A"/>
    <w:rsid w:val="00E57BC7"/>
    <w:rsid w:val="00E7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B316-AA35-42D8-AD3D-AB5F5150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1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59"/>
  </w:style>
  <w:style w:type="paragraph" w:styleId="Footer">
    <w:name w:val="footer"/>
    <w:basedOn w:val="Normal"/>
    <w:link w:val="FooterChar"/>
    <w:uiPriority w:val="99"/>
    <w:unhideWhenUsed/>
    <w:rsid w:val="00C7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59"/>
  </w:style>
  <w:style w:type="paragraph" w:styleId="ListParagraph">
    <w:name w:val="List Paragraph"/>
    <w:basedOn w:val="Normal"/>
    <w:uiPriority w:val="34"/>
    <w:qFormat/>
    <w:rsid w:val="0036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K. Aitchison</dc:creator>
  <cp:lastModifiedBy>Stephanie K. Aitchison</cp:lastModifiedBy>
  <cp:revision>14</cp:revision>
  <dcterms:created xsi:type="dcterms:W3CDTF">2014-02-18T13:50:00Z</dcterms:created>
  <dcterms:modified xsi:type="dcterms:W3CDTF">2015-03-11T14:43:00Z</dcterms:modified>
</cp:coreProperties>
</file>